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50D" w:rsidRDefault="008A6AEB" w:rsidP="007F350D">
      <w:pPr>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PLANS FOR MAY 6</w:t>
      </w:r>
      <w:bookmarkStart w:id="0" w:name="_GoBack"/>
      <w:bookmarkEnd w:id="0"/>
      <w:r w:rsidR="007F350D">
        <w:rPr>
          <w:rFonts w:ascii="Times New Roman" w:eastAsia="Times New Roman" w:hAnsi="Times New Roman" w:cs="Times New Roman"/>
          <w:b/>
          <w:bCs/>
          <w:color w:val="000000"/>
          <w:sz w:val="20"/>
          <w:szCs w:val="20"/>
        </w:rPr>
        <w:t>, 2014</w:t>
      </w:r>
    </w:p>
    <w:p w:rsidR="007F350D" w:rsidRDefault="007F350D" w:rsidP="007F350D">
      <w:pPr>
        <w:rPr>
          <w:rFonts w:ascii="Times New Roman" w:eastAsia="Times New Roman" w:hAnsi="Times New Roman" w:cs="Times New Roman"/>
          <w:b/>
          <w:bCs/>
          <w:color w:val="000000"/>
          <w:sz w:val="20"/>
          <w:szCs w:val="20"/>
        </w:rPr>
      </w:pPr>
    </w:p>
    <w:p w:rsidR="008A6AEB" w:rsidRPr="008A6AEB" w:rsidRDefault="008A6AEB" w:rsidP="008A6AEB">
      <w:pPr>
        <w:rPr>
          <w:rFonts w:ascii="Times" w:eastAsia="Times New Roman" w:hAnsi="Times" w:cs="Times New Roman"/>
          <w:sz w:val="20"/>
          <w:szCs w:val="20"/>
        </w:rPr>
      </w:pPr>
      <w:r w:rsidRPr="008A6AEB">
        <w:rPr>
          <w:rFonts w:ascii="Times New Roman" w:eastAsia="Times New Roman" w:hAnsi="Times New Roman" w:cs="Times New Roman"/>
          <w:b/>
          <w:bCs/>
          <w:color w:val="000000"/>
          <w:sz w:val="20"/>
          <w:szCs w:val="20"/>
        </w:rPr>
        <w:t>Periods 2, 3 (Gen), 4, 7 (English 12 General &amp; Academic)</w:t>
      </w:r>
      <w:r w:rsidRPr="008A6AEB">
        <w:rPr>
          <w:rFonts w:ascii="Times New Roman" w:eastAsia="Times New Roman" w:hAnsi="Times New Roman" w:cs="Times New Roman"/>
          <w:color w:val="000000"/>
          <w:sz w:val="20"/>
          <w:szCs w:val="20"/>
        </w:rPr>
        <w:t xml:space="preserve">:  1. This class is writing their research paper. 2. Remind them that paragraphs 8-11 will be due at the end of the week.  3. The students may peruse the following documents located on my </w:t>
      </w:r>
      <w:proofErr w:type="spellStart"/>
      <w:r w:rsidRPr="008A6AEB">
        <w:rPr>
          <w:rFonts w:ascii="Times New Roman" w:eastAsia="Times New Roman" w:hAnsi="Times New Roman" w:cs="Times New Roman"/>
          <w:color w:val="000000"/>
          <w:sz w:val="20"/>
          <w:szCs w:val="20"/>
        </w:rPr>
        <w:t>wikispace</w:t>
      </w:r>
      <w:proofErr w:type="spellEnd"/>
      <w:r w:rsidRPr="008A6AEB">
        <w:rPr>
          <w:rFonts w:ascii="Times New Roman" w:eastAsia="Times New Roman" w:hAnsi="Times New Roman" w:cs="Times New Roman"/>
          <w:color w:val="000000"/>
          <w:sz w:val="20"/>
          <w:szCs w:val="20"/>
        </w:rPr>
        <w:t xml:space="preserve">, if they need assistance:  “Reviewers’ Section Example--RP,” “MLA In-text Citation,” “In-Text Citation Paraphrasing Example,” and the link called “Why You Must Paraphrase.”  TELL THESE CLASSES THAT </w:t>
      </w:r>
      <w:proofErr w:type="gramStart"/>
      <w:r w:rsidRPr="008A6AEB">
        <w:rPr>
          <w:rFonts w:ascii="Times New Roman" w:eastAsia="Times New Roman" w:hAnsi="Times New Roman" w:cs="Times New Roman"/>
          <w:color w:val="000000"/>
          <w:sz w:val="20"/>
          <w:szCs w:val="20"/>
        </w:rPr>
        <w:t>THEIR</w:t>
      </w:r>
      <w:proofErr w:type="gramEnd"/>
      <w:r w:rsidRPr="008A6AEB">
        <w:rPr>
          <w:rFonts w:ascii="Times New Roman" w:eastAsia="Times New Roman" w:hAnsi="Times New Roman" w:cs="Times New Roman"/>
          <w:color w:val="000000"/>
          <w:sz w:val="20"/>
          <w:szCs w:val="20"/>
        </w:rPr>
        <w:t xml:space="preserve"> IS A LINK TO THIS INFORMATION ON MY WIKISPACE SO YOU DON’T HAVE TO INFORM THEM OF ALL OF THIS BECAUSE IT IS SO EXTENSIVE.  It is under the Research Paper link at the bottom.</w:t>
      </w:r>
    </w:p>
    <w:p w:rsidR="00C945C9" w:rsidRDefault="00C945C9"/>
    <w:sectPr w:rsidR="00C945C9" w:rsidSect="00D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50D"/>
    <w:rsid w:val="003E5CA8"/>
    <w:rsid w:val="007F350D"/>
    <w:rsid w:val="008A6AEB"/>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14691">
      <w:bodyDiv w:val="1"/>
      <w:marLeft w:val="0"/>
      <w:marRight w:val="0"/>
      <w:marTop w:val="0"/>
      <w:marBottom w:val="0"/>
      <w:divBdr>
        <w:top w:val="none" w:sz="0" w:space="0" w:color="auto"/>
        <w:left w:val="none" w:sz="0" w:space="0" w:color="auto"/>
        <w:bottom w:val="none" w:sz="0" w:space="0" w:color="auto"/>
        <w:right w:val="none" w:sz="0" w:space="0" w:color="auto"/>
      </w:divBdr>
    </w:div>
    <w:div w:id="11298594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Macintosh Word</Application>
  <DocSecurity>0</DocSecurity>
  <Lines>4</Lines>
  <Paragraphs>1</Paragraphs>
  <ScaleCrop>false</ScaleCrop>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2</cp:revision>
  <dcterms:created xsi:type="dcterms:W3CDTF">2014-05-05T18:51:00Z</dcterms:created>
  <dcterms:modified xsi:type="dcterms:W3CDTF">2014-05-05T18:51:00Z</dcterms:modified>
</cp:coreProperties>
</file>